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613" w14:textId="77777777" w:rsidR="003F2D9E" w:rsidRDefault="003F2D9E" w:rsidP="003F2D9E">
      <w:pPr>
        <w:tabs>
          <w:tab w:val="left" w:pos="1134"/>
          <w:tab w:val="left" w:pos="5103"/>
          <w:tab w:val="left" w:pos="6663"/>
        </w:tabs>
        <w:rPr>
          <w:rFonts w:ascii="Arial" w:hAnsi="Arial" w:cs="Arial"/>
        </w:rPr>
      </w:pPr>
      <w:r w:rsidRPr="002F1119">
        <w:rPr>
          <w:rFonts w:ascii="Arial" w:hAnsi="Arial" w:cs="Arial"/>
          <w:i/>
          <w:sz w:val="18"/>
          <w:szCs w:val="18"/>
        </w:rPr>
        <w:t>Wir bieten den Patienten direkt auf. Falls bereits ein Termin feststeht, kann die Anmeldung mitgegeben werden.</w:t>
      </w:r>
    </w:p>
    <w:tbl>
      <w:tblPr>
        <w:tblStyle w:val="Tabellenraster"/>
        <w:tblpPr w:leftFromText="141" w:rightFromText="141" w:vertAnchor="text" w:horzAnchor="margin" w:tblpXSpec="center" w:tblpY="-39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F2D9E" w14:paraId="0011F21C" w14:textId="77777777" w:rsidTr="003F2D9E">
        <w:tc>
          <w:tcPr>
            <w:tcW w:w="10456" w:type="dxa"/>
          </w:tcPr>
          <w:p w14:paraId="59D54951" w14:textId="77777777" w:rsidR="003F2D9E" w:rsidRPr="00C50A3C" w:rsidRDefault="003F2D9E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66A9046" w14:textId="2A81F287" w:rsidR="003F2D9E" w:rsidRPr="00C50A3C" w:rsidRDefault="00EE4FB2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Verordnung</w:t>
            </w:r>
            <w:r w:rsidR="003F2D9E" w:rsidRPr="00C50A3C">
              <w:rPr>
                <w:rFonts w:ascii="Arial" w:hAnsi="Arial" w:cs="Arial"/>
                <w:b/>
                <w:sz w:val="32"/>
                <w:szCs w:val="32"/>
              </w:rPr>
              <w:t xml:space="preserve"> ambulante Ernährungsberatung</w:t>
            </w:r>
            <w:r w:rsidR="003F2D9E" w:rsidRPr="00C50A3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12DC431" w14:textId="77777777" w:rsidR="003F2D9E" w:rsidRDefault="003F2D9E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</w:rPr>
            </w:pPr>
          </w:p>
          <w:p w14:paraId="73CC61D1" w14:textId="77777777" w:rsidR="003F2D9E" w:rsidRDefault="003F2D9E" w:rsidP="003F2D9E">
            <w:pPr>
              <w:tabs>
                <w:tab w:val="left" w:pos="1134"/>
                <w:tab w:val="left" w:pos="5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Arzt, Stempel und Unterschrift:                                                   Datum: </w:t>
            </w:r>
            <w:r w:rsidR="002F6101" w:rsidRPr="00E13BF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6101" w:rsidRPr="00E13BFE">
              <w:rPr>
                <w:rFonts w:ascii="Arial" w:hAnsi="Arial" w:cs="Arial"/>
              </w:rPr>
              <w:instrText xml:space="preserve"> FORMTEXT </w:instrText>
            </w:r>
            <w:r w:rsidR="002F6101" w:rsidRPr="00E13BFE">
              <w:rPr>
                <w:rFonts w:ascii="Arial" w:hAnsi="Arial" w:cs="Arial"/>
              </w:rPr>
            </w:r>
            <w:r w:rsidR="002F6101" w:rsidRPr="00E13BFE">
              <w:rPr>
                <w:rFonts w:ascii="Arial" w:hAnsi="Arial" w:cs="Arial"/>
              </w:rPr>
              <w:fldChar w:fldCharType="separate"/>
            </w:r>
            <w:r w:rsidR="002F6101">
              <w:rPr>
                <w:rFonts w:ascii="Arial" w:hAnsi="Arial" w:cs="Arial"/>
              </w:rPr>
              <w:t> </w:t>
            </w:r>
            <w:r w:rsidR="002F6101">
              <w:rPr>
                <w:rFonts w:ascii="Arial" w:hAnsi="Arial" w:cs="Arial"/>
              </w:rPr>
              <w:t> </w:t>
            </w:r>
            <w:r w:rsidR="002F6101">
              <w:rPr>
                <w:rFonts w:ascii="Arial" w:hAnsi="Arial" w:cs="Arial"/>
              </w:rPr>
              <w:t> </w:t>
            </w:r>
            <w:r w:rsidR="002F6101">
              <w:rPr>
                <w:rFonts w:ascii="Arial" w:hAnsi="Arial" w:cs="Arial"/>
              </w:rPr>
              <w:t> </w:t>
            </w:r>
            <w:r w:rsidR="002F6101">
              <w:rPr>
                <w:rFonts w:ascii="Arial" w:hAnsi="Arial" w:cs="Arial"/>
              </w:rPr>
              <w:t> </w:t>
            </w:r>
            <w:r w:rsidR="002F6101" w:rsidRPr="00E13BFE">
              <w:rPr>
                <w:rFonts w:ascii="Arial" w:hAnsi="Arial" w:cs="Arial"/>
              </w:rPr>
              <w:fldChar w:fldCharType="end"/>
            </w:r>
          </w:p>
          <w:p w14:paraId="02D17CDA" w14:textId="77777777" w:rsidR="003F2D9E" w:rsidRDefault="003F2D9E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14:paraId="39AF564B" w14:textId="77777777" w:rsidR="003F2D9E" w:rsidRDefault="003F2D9E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14:paraId="168E3D57" w14:textId="77777777" w:rsidR="003F2D9E" w:rsidRDefault="003F2D9E" w:rsidP="003F2D9E">
            <w:pPr>
              <w:tabs>
                <w:tab w:val="left" w:pos="1134"/>
                <w:tab w:val="left" w:pos="3828"/>
                <w:tab w:val="left" w:pos="6225"/>
              </w:tabs>
              <w:jc w:val="center"/>
              <w:rPr>
                <w:rFonts w:ascii="Arial" w:hAnsi="Arial" w:cs="Arial"/>
              </w:rPr>
            </w:pPr>
          </w:p>
          <w:p w14:paraId="69D3DEA9" w14:textId="77777777" w:rsidR="003F2D9E" w:rsidRDefault="003F2D9E" w:rsidP="003F2D9E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14:paraId="4B81C130" w14:textId="77777777" w:rsidR="00663523" w:rsidRDefault="00663523" w:rsidP="00FD110F">
      <w:pPr>
        <w:tabs>
          <w:tab w:val="left" w:pos="1134"/>
          <w:tab w:val="left" w:pos="5103"/>
          <w:tab w:val="left" w:pos="6663"/>
        </w:tabs>
        <w:rPr>
          <w:rFonts w:ascii="Arial" w:hAnsi="Arial" w:cs="Arial"/>
          <w:b/>
        </w:rPr>
      </w:pPr>
    </w:p>
    <w:p w14:paraId="4BDD1DF0" w14:textId="77777777" w:rsidR="00F72F4D" w:rsidRDefault="00F72F4D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b/>
        </w:rPr>
      </w:pPr>
    </w:p>
    <w:p w14:paraId="7CD25CF2" w14:textId="77777777" w:rsidR="002F1119" w:rsidRPr="008C506E" w:rsidRDefault="008C506E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Patient</w:t>
      </w:r>
    </w:p>
    <w:p w14:paraId="2D44AB2C" w14:textId="77777777" w:rsidR="00AB24FC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Name, Vorname: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0"/>
      <w:r w:rsidRPr="00E13BFE">
        <w:rPr>
          <w:rFonts w:ascii="Arial" w:hAnsi="Arial" w:cs="Arial"/>
        </w:rPr>
        <w:tab/>
        <w:t>Geburtsdatum: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1"/>
    </w:p>
    <w:p w14:paraId="3E67892E" w14:textId="77777777"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Strasse: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2"/>
      <w:r w:rsidRPr="00E13BFE">
        <w:rPr>
          <w:rFonts w:ascii="Arial" w:hAnsi="Arial" w:cs="Arial"/>
        </w:rPr>
        <w:tab/>
        <w:t>Zivilstand: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3"/>
    </w:p>
    <w:p w14:paraId="25068D84" w14:textId="77777777"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PLZ, Ort: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4"/>
      <w:r w:rsidRPr="00E13BFE">
        <w:rPr>
          <w:rFonts w:ascii="Arial" w:hAnsi="Arial" w:cs="Arial"/>
        </w:rPr>
        <w:tab/>
        <w:t>Beruf: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5"/>
    </w:p>
    <w:p w14:paraId="076FD8B3" w14:textId="77777777"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Tel. P: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6"/>
      <w:r w:rsidRPr="00E13BFE">
        <w:rPr>
          <w:rFonts w:ascii="Arial" w:hAnsi="Arial" w:cs="Arial"/>
        </w:rPr>
        <w:tab/>
        <w:t>Tel. M</w:t>
      </w:r>
      <w:r w:rsidR="003F2D9E">
        <w:rPr>
          <w:rFonts w:ascii="Arial" w:hAnsi="Arial" w:cs="Arial"/>
        </w:rPr>
        <w:t>obil</w:t>
      </w:r>
      <w:r w:rsidRPr="00E13BFE">
        <w:rPr>
          <w:rFonts w:ascii="Arial" w:hAnsi="Arial" w:cs="Arial"/>
        </w:rPr>
        <w:t>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7"/>
    </w:p>
    <w:p w14:paraId="68D8F309" w14:textId="77777777"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Krankenkasse: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8"/>
      <w:r w:rsidRPr="00E13BFE">
        <w:rPr>
          <w:rFonts w:ascii="Arial" w:hAnsi="Arial" w:cs="Arial"/>
        </w:rPr>
        <w:tab/>
      </w:r>
    </w:p>
    <w:p w14:paraId="65F0A052" w14:textId="77777777" w:rsidR="00B10A58" w:rsidRPr="00E13BFE" w:rsidRDefault="00B10A58" w:rsidP="00196788">
      <w:pPr>
        <w:pBdr>
          <w:bottom w:val="single" w:sz="4" w:space="1" w:color="auto"/>
        </w:pBdr>
        <w:tabs>
          <w:tab w:val="left" w:pos="284"/>
          <w:tab w:val="left" w:pos="1134"/>
          <w:tab w:val="left" w:pos="3261"/>
          <w:tab w:val="left" w:pos="7230"/>
          <w:tab w:val="left" w:pos="7371"/>
        </w:tabs>
        <w:ind w:right="-709"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Grösse:</w:t>
      </w:r>
      <w:r w:rsidRPr="00E13BFE">
        <w:rPr>
          <w:rFonts w:ascii="Arial" w:hAnsi="Arial" w:cs="Arial"/>
        </w:rPr>
        <w:tab/>
      </w:r>
      <w:r w:rsidR="00FD110F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9"/>
      <w:r w:rsidR="00FD110F">
        <w:rPr>
          <w:rFonts w:ascii="Arial" w:hAnsi="Arial" w:cs="Arial"/>
        </w:rPr>
        <w:tab/>
      </w:r>
      <w:r w:rsidR="00196788">
        <w:rPr>
          <w:rFonts w:ascii="Arial" w:hAnsi="Arial" w:cs="Arial"/>
        </w:rPr>
        <w:t>Gewicht:</w:t>
      </w:r>
      <w:r w:rsidR="00F72F4D">
        <w:rPr>
          <w:rFonts w:ascii="Arial" w:hAnsi="Arial" w:cs="Arial"/>
        </w:rPr>
        <w:t xml:space="preserve"> </w:t>
      </w:r>
      <w:r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10"/>
      <w:r w:rsidRPr="00E13BFE">
        <w:rPr>
          <w:rFonts w:ascii="Arial" w:hAnsi="Arial" w:cs="Arial"/>
        </w:rPr>
        <w:tab/>
      </w:r>
      <w:r w:rsidR="004D357B">
        <w:rPr>
          <w:rFonts w:ascii="Arial" w:hAnsi="Arial" w:cs="Arial"/>
        </w:rPr>
        <w:t xml:space="preserve">BMI: </w:t>
      </w:r>
      <w:r w:rsidR="0019678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196788">
        <w:rPr>
          <w:rFonts w:ascii="Arial" w:hAnsi="Arial" w:cs="Arial"/>
        </w:rPr>
        <w:instrText xml:space="preserve"> FORMTEXT </w:instrText>
      </w:r>
      <w:r w:rsidR="00196788">
        <w:rPr>
          <w:rFonts w:ascii="Arial" w:hAnsi="Arial" w:cs="Arial"/>
        </w:rPr>
      </w:r>
      <w:r w:rsidR="00196788">
        <w:rPr>
          <w:rFonts w:ascii="Arial" w:hAnsi="Arial" w:cs="Arial"/>
        </w:rPr>
        <w:fldChar w:fldCharType="separate"/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</w:rPr>
        <w:fldChar w:fldCharType="end"/>
      </w:r>
      <w:bookmarkEnd w:id="11"/>
    </w:p>
    <w:p w14:paraId="5B4353E3" w14:textId="77777777" w:rsidR="00E13BFE" w:rsidRPr="00E13BFE" w:rsidRDefault="00E13BFE" w:rsidP="00E13BFE">
      <w:pPr>
        <w:ind w:hanging="709"/>
        <w:rPr>
          <w:rFonts w:ascii="Arial" w:hAnsi="Arial" w:cs="Arial"/>
        </w:rPr>
      </w:pPr>
    </w:p>
    <w:p w14:paraId="40F60D19" w14:textId="77777777" w:rsidR="00E13BFE" w:rsidRPr="008C506E" w:rsidRDefault="00E13BFE" w:rsidP="00663523">
      <w:pPr>
        <w:spacing w:line="240" w:lineRule="auto"/>
        <w:ind w:hanging="709"/>
        <w:rPr>
          <w:rFonts w:ascii="Arial" w:hAnsi="Arial" w:cs="Arial"/>
          <w:b/>
          <w:sz w:val="24"/>
          <w:szCs w:val="24"/>
        </w:rPr>
      </w:pPr>
      <w:r w:rsidRPr="008C506E">
        <w:rPr>
          <w:rFonts w:ascii="Arial" w:hAnsi="Arial" w:cs="Arial"/>
          <w:b/>
          <w:sz w:val="24"/>
          <w:szCs w:val="24"/>
        </w:rPr>
        <w:t>Diagnosen:</w:t>
      </w:r>
      <w:r w:rsidR="00F72F4D" w:rsidRPr="00F72F4D">
        <w:rPr>
          <w:rFonts w:ascii="Arial" w:hAnsi="Arial" w:cs="Arial"/>
        </w:rPr>
        <w:t xml:space="preserve"> </w:t>
      </w:r>
      <w:r w:rsidR="00F72F4D"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F4D" w:rsidRPr="00E13BFE">
        <w:rPr>
          <w:rFonts w:ascii="Arial" w:hAnsi="Arial" w:cs="Arial"/>
        </w:rPr>
        <w:instrText xml:space="preserve"> FORMTEXT </w:instrText>
      </w:r>
      <w:r w:rsidR="00F72F4D" w:rsidRPr="00E13BFE">
        <w:rPr>
          <w:rFonts w:ascii="Arial" w:hAnsi="Arial" w:cs="Arial"/>
        </w:rPr>
      </w:r>
      <w:r w:rsidR="00F72F4D" w:rsidRPr="00E13BFE">
        <w:rPr>
          <w:rFonts w:ascii="Arial" w:hAnsi="Arial" w:cs="Arial"/>
        </w:rPr>
        <w:fldChar w:fldCharType="separate"/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</w:rPr>
        <w:fldChar w:fldCharType="end"/>
      </w:r>
    </w:p>
    <w:p w14:paraId="3A61458F" w14:textId="77777777" w:rsidR="00F72F4D" w:rsidRDefault="00F72F4D" w:rsidP="00510985">
      <w:pPr>
        <w:spacing w:after="120" w:line="240" w:lineRule="auto"/>
        <w:ind w:hanging="709"/>
        <w:rPr>
          <w:rFonts w:ascii="Arial" w:hAnsi="Arial" w:cs="Arial"/>
        </w:rPr>
      </w:pPr>
    </w:p>
    <w:p w14:paraId="40B651BF" w14:textId="77777777" w:rsidR="00510985" w:rsidRDefault="00510985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Medikation:</w:t>
      </w:r>
      <w:r w:rsidR="00F72F4D" w:rsidRPr="00F72F4D">
        <w:rPr>
          <w:rFonts w:ascii="Arial" w:hAnsi="Arial" w:cs="Arial"/>
        </w:rPr>
        <w:t xml:space="preserve"> </w:t>
      </w:r>
      <w:r w:rsidR="00F72F4D">
        <w:rPr>
          <w:rFonts w:ascii="Arial" w:hAnsi="Arial" w:cs="Arial"/>
        </w:rPr>
        <w:t xml:space="preserve">  </w:t>
      </w:r>
      <w:r w:rsidR="00F72F4D"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F4D" w:rsidRPr="00E13BFE">
        <w:rPr>
          <w:rFonts w:ascii="Arial" w:hAnsi="Arial" w:cs="Arial"/>
        </w:rPr>
        <w:instrText xml:space="preserve"> FORMTEXT </w:instrText>
      </w:r>
      <w:r w:rsidR="00F72F4D" w:rsidRPr="00E13BFE">
        <w:rPr>
          <w:rFonts w:ascii="Arial" w:hAnsi="Arial" w:cs="Arial"/>
        </w:rPr>
      </w:r>
      <w:r w:rsidR="00F72F4D" w:rsidRPr="00E13BFE">
        <w:rPr>
          <w:rFonts w:ascii="Arial" w:hAnsi="Arial" w:cs="Arial"/>
        </w:rPr>
        <w:fldChar w:fldCharType="separate"/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</w:rPr>
        <w:fldChar w:fldCharType="end"/>
      </w:r>
    </w:p>
    <w:p w14:paraId="2D6ADB36" w14:textId="77777777" w:rsidR="00E13BFE" w:rsidRPr="00510985" w:rsidRDefault="008C506E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Gewünschte </w:t>
      </w:r>
      <w:r w:rsidR="00E13BFE" w:rsidRPr="008C506E">
        <w:rPr>
          <w:rFonts w:ascii="Arial" w:hAnsi="Arial" w:cs="Arial"/>
          <w:b/>
          <w:i/>
        </w:rPr>
        <w:t>Ernährungstherapie</w:t>
      </w:r>
      <w:r>
        <w:rPr>
          <w:rFonts w:ascii="Arial" w:hAnsi="Arial" w:cs="Arial"/>
          <w:b/>
          <w:i/>
        </w:rPr>
        <w:t>:</w:t>
      </w:r>
    </w:p>
    <w:p w14:paraId="776883C0" w14:textId="77777777" w:rsidR="00163993" w:rsidRDefault="00163993" w:rsidP="00163993">
      <w:pPr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D8154E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  <w:lang w:val="fr-CH"/>
        </w:rPr>
      </w:r>
      <w:r w:rsidR="00E06BF1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12"/>
      <w:r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Krankheiten des Verdauungssys</w:t>
      </w:r>
      <w:r>
        <w:rPr>
          <w:rFonts w:ascii="Arial" w:eastAsia="MS Gothic" w:hAnsi="Arial" w:cs="Arial"/>
        </w:rPr>
        <w:t xml:space="preserve">tems                                </w:t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Nahrungsmittelallergien</w:t>
      </w:r>
      <w:r>
        <w:rPr>
          <w:rFonts w:ascii="Arial" w:hAnsi="Arial" w:cs="Arial"/>
        </w:rPr>
        <w:tab/>
      </w:r>
    </w:p>
    <w:p w14:paraId="7F93547B" w14:textId="77777777" w:rsidR="00E13BFE" w:rsidRDefault="00E13BFE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 w:rsidRPr="00E13BFE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E13BFE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</w:rPr>
      </w:r>
      <w:r w:rsidR="00E06BF1">
        <w:rPr>
          <w:rFonts w:ascii="Arial" w:eastAsia="MS Gothic" w:hAnsi="Arial" w:cs="Arial"/>
        </w:rPr>
        <w:fldChar w:fldCharType="separate"/>
      </w:r>
      <w:r w:rsidRPr="00E13BFE">
        <w:rPr>
          <w:rFonts w:ascii="Arial" w:eastAsia="MS Gothic" w:hAnsi="Arial" w:cs="Arial"/>
        </w:rPr>
        <w:fldChar w:fldCharType="end"/>
      </w:r>
      <w:bookmarkEnd w:id="14"/>
      <w:r w:rsidR="008C506E">
        <w:rPr>
          <w:rFonts w:ascii="Arial" w:eastAsia="MS Gothic" w:hAnsi="Arial" w:cs="Arial"/>
        </w:rPr>
        <w:t xml:space="preserve"> </w:t>
      </w:r>
      <w:proofErr w:type="gramStart"/>
      <w:r w:rsidR="008C506E">
        <w:rPr>
          <w:rFonts w:ascii="Arial" w:eastAsia="MS Gothic" w:hAnsi="Arial" w:cs="Arial"/>
        </w:rPr>
        <w:t>Adipositas</w:t>
      </w:r>
      <w:r w:rsidRPr="00E13BFE">
        <w:rPr>
          <w:rFonts w:ascii="Arial" w:eastAsia="MS Gothic" w:hAnsi="Arial" w:cs="Arial"/>
        </w:rPr>
        <w:t>(</w:t>
      </w:r>
      <w:proofErr w:type="gramEnd"/>
      <w:r w:rsidRPr="00E13BFE">
        <w:rPr>
          <w:rFonts w:ascii="Arial" w:eastAsia="MS Gothic" w:hAnsi="Arial" w:cs="Arial"/>
        </w:rPr>
        <w:t>BMI &gt;30) und Folgeerkrankungen durch das Übergewicht / in Kombination mit dem Übergewicht</w:t>
      </w:r>
    </w:p>
    <w:p w14:paraId="521CFD13" w14:textId="77777777" w:rsidR="00CE46D1" w:rsidRPr="00163993" w:rsidRDefault="00CE46D1" w:rsidP="00117E79">
      <w:pPr>
        <w:tabs>
          <w:tab w:val="left" w:pos="2268"/>
          <w:tab w:val="left" w:pos="6804"/>
        </w:tabs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163993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</w:rPr>
      </w:r>
      <w:r w:rsidR="00E06BF1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5"/>
      <w:r w:rsidR="008C506E" w:rsidRPr="00163993">
        <w:rPr>
          <w:rFonts w:ascii="Arial" w:eastAsia="MS Gothic" w:hAnsi="Arial" w:cs="Arial"/>
        </w:rPr>
        <w:t xml:space="preserve"> </w:t>
      </w:r>
      <w:r w:rsidRPr="00163993">
        <w:rPr>
          <w:rFonts w:ascii="Arial" w:eastAsia="MS Gothic" w:hAnsi="Arial" w:cs="Arial"/>
        </w:rPr>
        <w:t>Diabetes mellitus Typ 2</w:t>
      </w:r>
      <w:r w:rsidRPr="00163993"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Pr="00163993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</w:rPr>
      </w:r>
      <w:r w:rsidR="00E06BF1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6"/>
      <w:r w:rsidR="008C506E" w:rsidRPr="00163993">
        <w:rPr>
          <w:rFonts w:ascii="Arial" w:eastAsia="MS Gothic" w:hAnsi="Arial" w:cs="Arial"/>
        </w:rPr>
        <w:t xml:space="preserve"> </w:t>
      </w:r>
      <w:r w:rsidRPr="00163993">
        <w:rPr>
          <w:rFonts w:ascii="Arial" w:eastAsia="MS Gothic" w:hAnsi="Arial" w:cs="Arial"/>
        </w:rPr>
        <w:t>Diabetes mellitus Typ 1</w:t>
      </w:r>
      <w:r w:rsidR="00163993">
        <w:rPr>
          <w:rFonts w:ascii="Arial" w:eastAsia="MS Gothic" w:hAnsi="Arial" w:cs="Arial"/>
        </w:rPr>
        <w:t xml:space="preserve">      </w:t>
      </w:r>
      <w:r w:rsidR="00163993">
        <w:rPr>
          <w:rFonts w:ascii="Arial" w:eastAsia="MS Gothic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163993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</w:rPr>
      </w:r>
      <w:r w:rsidR="00E06BF1">
        <w:rPr>
          <w:rFonts w:ascii="Arial" w:eastAsia="MS Gothic" w:hAnsi="Arial" w:cs="Arial"/>
        </w:rPr>
        <w:fldChar w:fldCharType="separate"/>
      </w:r>
      <w:r w:rsidR="00163993">
        <w:rPr>
          <w:rFonts w:ascii="Arial" w:eastAsia="MS Gothic" w:hAnsi="Arial" w:cs="Arial"/>
        </w:rPr>
        <w:fldChar w:fldCharType="end"/>
      </w:r>
      <w:bookmarkEnd w:id="17"/>
      <w:r w:rsidR="00163993">
        <w:rPr>
          <w:rFonts w:ascii="Arial" w:eastAsia="MS Gothic" w:hAnsi="Arial" w:cs="Arial"/>
        </w:rPr>
        <w:t xml:space="preserve"> Stoffwechselkrankheiten</w:t>
      </w:r>
      <w:r w:rsidRPr="00163993">
        <w:rPr>
          <w:rFonts w:ascii="Arial" w:eastAsia="MS Gothic" w:hAnsi="Arial" w:cs="Arial"/>
        </w:rPr>
        <w:tab/>
      </w:r>
    </w:p>
    <w:p w14:paraId="3D25AEA0" w14:textId="77777777" w:rsidR="003F2D9E" w:rsidRDefault="00D8154E" w:rsidP="003F2D9E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eastAsia="MS Gothic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 w:rsidRPr="00D8154E">
        <w:rPr>
          <w:rFonts w:ascii="Arial" w:eastAsia="MS Gothic" w:hAnsi="Arial" w:cs="Arial"/>
        </w:rPr>
        <w:instrText xml:space="preserve"> FORMCHECKBOX </w:instrText>
      </w:r>
      <w:r w:rsidR="00E06BF1">
        <w:rPr>
          <w:rFonts w:ascii="Arial" w:eastAsia="MS Gothic" w:hAnsi="Arial" w:cs="Arial"/>
          <w:lang w:val="fr-CH"/>
        </w:rPr>
      </w:r>
      <w:r w:rsidR="00E06BF1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18"/>
      <w:r w:rsidR="008C506E"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Herz-Kreislauf-Erkrankung</w:t>
      </w:r>
      <w:r>
        <w:rPr>
          <w:rFonts w:ascii="Arial" w:eastAsia="MS Gothic" w:hAnsi="Arial" w:cs="Arial"/>
        </w:rPr>
        <w:tab/>
      </w:r>
      <w:r w:rsidR="003F2D9E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F2D9E"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 w:rsidR="003F2D9E">
        <w:rPr>
          <w:rFonts w:ascii="Arial" w:hAnsi="Arial" w:cs="Arial"/>
        </w:rPr>
        <w:fldChar w:fldCharType="end"/>
      </w:r>
      <w:bookmarkEnd w:id="19"/>
      <w:r w:rsidR="003F2D9E">
        <w:rPr>
          <w:rFonts w:ascii="Arial" w:hAnsi="Arial" w:cs="Arial"/>
        </w:rPr>
        <w:t xml:space="preserve"> Nierenerkrankungen</w:t>
      </w:r>
    </w:p>
    <w:p w14:paraId="69A8F91A" w14:textId="77777777" w:rsidR="00D8154E" w:rsidRDefault="00163993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Fehl- sowie Mangelernährungszustände                </w:t>
      </w:r>
      <w:r w:rsidR="002F610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D8154E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D8154E"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 w:rsidR="00D8154E">
        <w:rPr>
          <w:rFonts w:ascii="Arial" w:hAnsi="Arial" w:cs="Arial"/>
        </w:rPr>
        <w:fldChar w:fldCharType="end"/>
      </w:r>
      <w:bookmarkEnd w:id="21"/>
      <w:r w:rsidR="008C506E">
        <w:rPr>
          <w:rFonts w:ascii="Arial" w:hAnsi="Arial" w:cs="Arial"/>
        </w:rPr>
        <w:t xml:space="preserve"> </w:t>
      </w:r>
      <w:r w:rsidR="002F6101">
        <w:rPr>
          <w:rFonts w:ascii="Arial" w:hAnsi="Arial" w:cs="Arial"/>
        </w:rPr>
        <w:t xml:space="preserve">Essstörungen          </w:t>
      </w:r>
      <w:r w:rsidR="00FD110F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FD110F"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 w:rsidR="00FD110F">
        <w:rPr>
          <w:rFonts w:ascii="Arial" w:hAnsi="Arial" w:cs="Arial"/>
        </w:rPr>
        <w:fldChar w:fldCharType="end"/>
      </w:r>
      <w:bookmarkEnd w:id="22"/>
      <w:r w:rsidR="00FD110F">
        <w:rPr>
          <w:rFonts w:ascii="Arial" w:hAnsi="Arial" w:cs="Arial"/>
        </w:rPr>
        <w:t xml:space="preserve"> Andere</w:t>
      </w:r>
    </w:p>
    <w:p w14:paraId="12695781" w14:textId="77777777" w:rsidR="00C50A3C" w:rsidRDefault="00C50A3C" w:rsidP="00C50A3C">
      <w:pPr>
        <w:pBdr>
          <w:bottom w:val="dotted" w:sz="4" w:space="1" w:color="auto"/>
        </w:pBdr>
        <w:tabs>
          <w:tab w:val="left" w:pos="426"/>
        </w:tabs>
        <w:spacing w:after="120" w:line="240" w:lineRule="auto"/>
        <w:ind w:right="-992" w:hanging="709"/>
        <w:rPr>
          <w:rFonts w:ascii="Arial" w:hAnsi="Arial" w:cs="Arial"/>
        </w:rPr>
      </w:pPr>
    </w:p>
    <w:p w14:paraId="6E4EA968" w14:textId="78E87A9B"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  <w:i/>
        </w:rPr>
        <w:t>H</w:t>
      </w:r>
      <w:r w:rsidRPr="008C506E">
        <w:rPr>
          <w:rFonts w:ascii="Arial" w:hAnsi="Arial" w:cs="Arial"/>
          <w:b/>
          <w:i/>
          <w:vertAlign w:val="subscript"/>
        </w:rPr>
        <w:t>2</w:t>
      </w:r>
      <w:r w:rsidRPr="008C506E">
        <w:rPr>
          <w:rFonts w:ascii="Arial" w:hAnsi="Arial" w:cs="Arial"/>
          <w:b/>
          <w:i/>
        </w:rPr>
        <w:t>-Atemteste zur Funktionsdiagnostik</w:t>
      </w:r>
      <w:r>
        <w:rPr>
          <w:rFonts w:ascii="Arial" w:hAnsi="Arial" w:cs="Arial"/>
        </w:rPr>
        <w:t xml:space="preserve"> </w:t>
      </w:r>
      <w:r w:rsidRPr="008C506E">
        <w:rPr>
          <w:rFonts w:ascii="Arial" w:hAnsi="Arial" w:cs="Arial"/>
          <w:b/>
          <w:color w:val="00B050"/>
        </w:rPr>
        <w:t xml:space="preserve">inkl. Beratung </w:t>
      </w:r>
      <w:r>
        <w:rPr>
          <w:rFonts w:ascii="Arial" w:hAnsi="Arial" w:cs="Arial"/>
        </w:rPr>
        <w:t xml:space="preserve">(in Zusammenarbeit mit </w:t>
      </w:r>
      <w:r w:rsidR="000536B9">
        <w:rPr>
          <w:rFonts w:ascii="Arial" w:hAnsi="Arial" w:cs="Arial"/>
        </w:rPr>
        <w:t>den Gastroenterologen</w:t>
      </w:r>
      <w:r>
        <w:rPr>
          <w:rFonts w:ascii="Arial" w:hAnsi="Arial" w:cs="Arial"/>
        </w:rPr>
        <w:t>)</w:t>
      </w:r>
    </w:p>
    <w:p w14:paraId="5AC5E7CD" w14:textId="77777777" w:rsidR="00F72F4D" w:rsidRDefault="00F72F4D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14:paraId="755A8866" w14:textId="77777777"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Laktoseintoleranz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8C50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Fruktosemalabsorption</w:t>
      </w:r>
      <w:proofErr w:type="spellEnd"/>
      <w:r w:rsidR="00163993">
        <w:rPr>
          <w:rFonts w:ascii="Arial" w:hAnsi="Arial" w:cs="Arial"/>
        </w:rPr>
        <w:t xml:space="preserve">      </w:t>
      </w:r>
      <w:r w:rsidR="00163993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163993"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 w:rsidR="00163993">
        <w:rPr>
          <w:rFonts w:ascii="Arial" w:hAnsi="Arial" w:cs="Arial"/>
        </w:rPr>
        <w:fldChar w:fldCharType="end"/>
      </w:r>
      <w:r w:rsidR="00163993">
        <w:rPr>
          <w:rFonts w:ascii="Arial" w:hAnsi="Arial" w:cs="Arial"/>
        </w:rPr>
        <w:t xml:space="preserve">  </w:t>
      </w:r>
      <w:r w:rsidR="003F2D9E"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F2D9E" w:rsidRPr="00E13BFE">
        <w:rPr>
          <w:rFonts w:ascii="Arial" w:hAnsi="Arial" w:cs="Arial"/>
        </w:rPr>
        <w:instrText xml:space="preserve"> FORMTEXT </w:instrText>
      </w:r>
      <w:r w:rsidR="003F2D9E" w:rsidRPr="00E13BFE">
        <w:rPr>
          <w:rFonts w:ascii="Arial" w:hAnsi="Arial" w:cs="Arial"/>
        </w:rPr>
      </w:r>
      <w:r w:rsidR="003F2D9E" w:rsidRPr="00E13BFE">
        <w:rPr>
          <w:rFonts w:ascii="Arial" w:hAnsi="Arial" w:cs="Arial"/>
        </w:rPr>
        <w:fldChar w:fldCharType="separate"/>
      </w:r>
      <w:r w:rsidR="003F2D9E" w:rsidRPr="00E13BFE">
        <w:rPr>
          <w:rFonts w:ascii="Arial" w:hAnsi="Arial" w:cs="Arial"/>
          <w:noProof/>
        </w:rPr>
        <w:t> </w:t>
      </w:r>
      <w:r w:rsidR="003F2D9E" w:rsidRPr="00E13BFE">
        <w:rPr>
          <w:rFonts w:ascii="Arial" w:hAnsi="Arial" w:cs="Arial"/>
          <w:noProof/>
        </w:rPr>
        <w:t> </w:t>
      </w:r>
      <w:r w:rsidR="003F2D9E" w:rsidRPr="00E13BFE">
        <w:rPr>
          <w:rFonts w:ascii="Arial" w:hAnsi="Arial" w:cs="Arial"/>
          <w:noProof/>
        </w:rPr>
        <w:t> </w:t>
      </w:r>
      <w:r w:rsidR="003F2D9E" w:rsidRPr="00E13BFE">
        <w:rPr>
          <w:rFonts w:ascii="Arial" w:hAnsi="Arial" w:cs="Arial"/>
          <w:noProof/>
        </w:rPr>
        <w:t> </w:t>
      </w:r>
      <w:r w:rsidR="003F2D9E" w:rsidRPr="00E13BFE">
        <w:rPr>
          <w:rFonts w:ascii="Arial" w:hAnsi="Arial" w:cs="Arial"/>
          <w:noProof/>
        </w:rPr>
        <w:t> </w:t>
      </w:r>
      <w:r w:rsidR="003F2D9E" w:rsidRPr="00E13BFE">
        <w:rPr>
          <w:rFonts w:ascii="Arial" w:hAnsi="Arial" w:cs="Arial"/>
        </w:rPr>
        <w:fldChar w:fldCharType="end"/>
      </w:r>
    </w:p>
    <w:p w14:paraId="2D2FA498" w14:textId="77777777"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14:paraId="17CA38A8" w14:textId="77777777" w:rsidR="00FD110F" w:rsidRPr="00FD110F" w:rsidRDefault="0075763A" w:rsidP="00FD110F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</w:rPr>
        <w:t>Wichtige Befunde und Laborwerte</w:t>
      </w:r>
      <w:r>
        <w:rPr>
          <w:rFonts w:ascii="Arial" w:hAnsi="Arial" w:cs="Arial"/>
        </w:rPr>
        <w:t xml:space="preserve"> </w:t>
      </w:r>
      <w:r w:rsidR="00F72F4D"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F4D" w:rsidRPr="00E13BFE">
        <w:rPr>
          <w:rFonts w:ascii="Arial" w:hAnsi="Arial" w:cs="Arial"/>
        </w:rPr>
        <w:instrText xml:space="preserve"> FORMTEXT </w:instrText>
      </w:r>
      <w:r w:rsidR="00F72F4D" w:rsidRPr="00E13BFE">
        <w:rPr>
          <w:rFonts w:ascii="Arial" w:hAnsi="Arial" w:cs="Arial"/>
        </w:rPr>
      </w:r>
      <w:r w:rsidR="00F72F4D" w:rsidRPr="00E13BFE">
        <w:rPr>
          <w:rFonts w:ascii="Arial" w:hAnsi="Arial" w:cs="Arial"/>
        </w:rPr>
        <w:fldChar w:fldCharType="separate"/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</w:rPr>
        <w:fldChar w:fldCharType="end"/>
      </w:r>
    </w:p>
    <w:p w14:paraId="43EC4BEA" w14:textId="77777777" w:rsidR="00F72F4D" w:rsidRDefault="00F72F4D" w:rsidP="00EA7322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</w:p>
    <w:p w14:paraId="5B292367" w14:textId="77777777" w:rsidR="00EA7322" w:rsidRPr="008C506E" w:rsidRDefault="003303DB" w:rsidP="00EA7322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Bemerkungen:</w:t>
      </w:r>
      <w:r w:rsidR="00F72F4D" w:rsidRPr="00F72F4D">
        <w:rPr>
          <w:rFonts w:ascii="Arial" w:hAnsi="Arial" w:cs="Arial"/>
        </w:rPr>
        <w:t xml:space="preserve"> </w:t>
      </w:r>
      <w:r w:rsidR="00F72F4D"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72F4D" w:rsidRPr="00E13BFE">
        <w:rPr>
          <w:rFonts w:ascii="Arial" w:hAnsi="Arial" w:cs="Arial"/>
        </w:rPr>
        <w:instrText xml:space="preserve"> FORMTEXT </w:instrText>
      </w:r>
      <w:r w:rsidR="00F72F4D" w:rsidRPr="00E13BFE">
        <w:rPr>
          <w:rFonts w:ascii="Arial" w:hAnsi="Arial" w:cs="Arial"/>
        </w:rPr>
      </w:r>
      <w:r w:rsidR="00F72F4D" w:rsidRPr="00E13BFE">
        <w:rPr>
          <w:rFonts w:ascii="Arial" w:hAnsi="Arial" w:cs="Arial"/>
        </w:rPr>
        <w:fldChar w:fldCharType="separate"/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  <w:noProof/>
        </w:rPr>
        <w:t> </w:t>
      </w:r>
      <w:r w:rsidR="00F72F4D" w:rsidRPr="00E13BFE">
        <w:rPr>
          <w:rFonts w:ascii="Arial" w:hAnsi="Arial" w:cs="Arial"/>
        </w:rPr>
        <w:fldChar w:fldCharType="end"/>
      </w:r>
    </w:p>
    <w:p w14:paraId="374B0AA8" w14:textId="77777777" w:rsidR="00F72F4D" w:rsidRDefault="00F72F4D" w:rsidP="002B43FC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/>
        <w:rPr>
          <w:rFonts w:ascii="Arial" w:hAnsi="Arial" w:cs="Arial"/>
          <w:b/>
        </w:rPr>
      </w:pPr>
    </w:p>
    <w:p w14:paraId="54E4A366" w14:textId="071A1E22" w:rsidR="003303DB" w:rsidRDefault="003303DB" w:rsidP="003303DB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117E79">
        <w:rPr>
          <w:rFonts w:ascii="Arial" w:hAnsi="Arial" w:cs="Arial"/>
          <w:b/>
        </w:rPr>
        <w:t>Rückmeldung</w:t>
      </w:r>
      <w:r>
        <w:rPr>
          <w:rFonts w:ascii="Arial" w:hAnsi="Arial" w:cs="Arial"/>
        </w:rPr>
        <w:t xml:space="preserve"> erwünscht:</w:t>
      </w:r>
      <w:r>
        <w:rPr>
          <w:rFonts w:ascii="Arial" w:hAnsi="Arial" w:cs="Arial"/>
        </w:rPr>
        <w:tab/>
      </w:r>
      <w:bookmarkStart w:id="25" w:name="_Hlk52722986"/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bookmarkEnd w:id="26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schriftlich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telefonisch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Nein</w:t>
      </w:r>
    </w:p>
    <w:p w14:paraId="1002A35F" w14:textId="6C5DE195" w:rsidR="00A37E5F" w:rsidRDefault="00A37E5F" w:rsidP="003303DB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Heimberatung </w:t>
      </w:r>
      <w:r w:rsidRPr="00A37E5F">
        <w:rPr>
          <w:rFonts w:ascii="Arial" w:hAnsi="Arial" w:cs="Arial"/>
          <w:bCs/>
        </w:rPr>
        <w:t>erwünscht</w:t>
      </w:r>
      <w:r>
        <w:rPr>
          <w:rFonts w:ascii="Arial" w:hAnsi="Arial" w:cs="Arial"/>
          <w:bCs/>
        </w:rPr>
        <w:t xml:space="preserve">     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14:paraId="625D6E1F" w14:textId="28B2FB56" w:rsidR="00B90C7C" w:rsidRPr="003614D7" w:rsidRDefault="008038ED" w:rsidP="003614D7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 w:hanging="709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Beratung Onko-Netz Thun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06BF1">
        <w:rPr>
          <w:rFonts w:ascii="Arial" w:hAnsi="Arial" w:cs="Arial"/>
        </w:rPr>
      </w:r>
      <w:r w:rsidR="00E06BF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sectPr w:rsidR="00B90C7C" w:rsidRPr="003614D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8A83" w14:textId="77777777" w:rsidR="0071030E" w:rsidRDefault="0071030E" w:rsidP="00B90C7C">
      <w:pPr>
        <w:spacing w:line="240" w:lineRule="auto"/>
      </w:pPr>
      <w:r>
        <w:separator/>
      </w:r>
    </w:p>
  </w:endnote>
  <w:endnote w:type="continuationSeparator" w:id="0">
    <w:p w14:paraId="5172CFF7" w14:textId="77777777" w:rsidR="0071030E" w:rsidRDefault="0071030E" w:rsidP="00B90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-Light">
    <w:altName w:val="Source Sans Pro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 LL TT Light">
    <w:altName w:val="Calibri"/>
    <w:charset w:val="00"/>
    <w:family w:val="swiss"/>
    <w:pitch w:val="variable"/>
    <w:sig w:usb0="A10000FF" w:usb1="5000A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580C" w14:textId="77777777" w:rsidR="00510985" w:rsidRDefault="00F72F4D" w:rsidP="00163993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C95D5" wp14:editId="6E0CFD12">
              <wp:simplePos x="0" y="0"/>
              <wp:positionH relativeFrom="column">
                <wp:posOffset>-477851</wp:posOffset>
              </wp:positionH>
              <wp:positionV relativeFrom="paragraph">
                <wp:posOffset>-180313</wp:posOffset>
              </wp:positionV>
              <wp:extent cx="3768919" cy="723569"/>
              <wp:effectExtent l="0" t="0" r="3175" b="63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8919" cy="7235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57C93" w14:textId="77777777" w:rsidR="00F72F4D" w:rsidRPr="008977BA" w:rsidRDefault="00F72F4D" w:rsidP="00F72F4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kkurat LL TT Light" w:eastAsia="Times New Roman" w:hAnsi="Akkurat LL TT Light" w:cs="Akkurat LL TT Light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Dr. med. </w:t>
                          </w:r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b/>
                              <w:bCs/>
                              <w:color w:val="000000"/>
                              <w:sz w:val="17"/>
                              <w:szCs w:val="17"/>
                              <w:lang w:val="de-DE"/>
                            </w:rPr>
                            <w:t xml:space="preserve">Andreas Frenzer / Dr. </w:t>
                          </w:r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med. Boudewijn van </w:t>
                          </w:r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b/>
                              <w:bCs/>
                              <w:color w:val="000000"/>
                              <w:sz w:val="17"/>
                              <w:szCs w:val="17"/>
                              <w:lang w:val="de-DE"/>
                            </w:rPr>
                            <w:t>der Weg</w:t>
                          </w:r>
                        </w:p>
                        <w:p w14:paraId="0198CF93" w14:textId="77777777" w:rsidR="00F72F4D" w:rsidRPr="008977BA" w:rsidRDefault="00F72F4D" w:rsidP="00F72F4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kkurat LL TT Light" w:eastAsia="Times New Roman" w:hAnsi="Akkurat LL TT Light" w:cs="Akkurat LL TT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Fachärzte für Allgemeine Innere Medizin und Gastroenterologie FMH </w:t>
                          </w:r>
                        </w:p>
                        <w:p w14:paraId="5E5FE868" w14:textId="77777777" w:rsidR="00F72F4D" w:rsidRPr="008977BA" w:rsidRDefault="00F72F4D" w:rsidP="00F72F4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kkurat LL TT Light" w:eastAsia="Times New Roman" w:hAnsi="Akkurat LL TT Light" w:cs="Akkurat LL TT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Bernstrasse</w:t>
                          </w:r>
                          <w:proofErr w:type="spellEnd"/>
                          <w:r w:rsidRPr="008977BA">
                            <w:rPr>
                              <w:rFonts w:ascii="Akkurat LL TT Light" w:eastAsia="Times New Roman" w:hAnsi="Akkurat LL TT Light" w:cs="Akkurat LL TT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 xml:space="preserve"> 3 - 3600 Thun / Tel +41 (0)33 225 16 60 </w:t>
                          </w:r>
                        </w:p>
                        <w:p w14:paraId="2063CBDB" w14:textId="77777777" w:rsidR="00F72F4D" w:rsidRDefault="00E06BF1" w:rsidP="00F72F4D">
                          <w:hyperlink r:id="rId1">
                            <w:r w:rsidR="00F72F4D" w:rsidRPr="008977BA">
                              <w:rPr>
                                <w:rFonts w:ascii="Akkurat LL TT Light" w:hAnsi="Akkurat LL TT Light" w:cs="Akkurat LL TT Ligh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 xml:space="preserve">gastrothun@hin.ch </w:t>
                            </w:r>
                          </w:hyperlink>
                          <w:r w:rsidR="00F72F4D" w:rsidRPr="008977BA">
                            <w:rPr>
                              <w:rFonts w:ascii="Akkurat LL TT Light" w:hAnsi="Akkurat LL TT Light" w:cs="Akkurat LL TT Light"/>
                              <w:color w:val="231F20"/>
                              <w:w w:val="105"/>
                              <w:sz w:val="16"/>
                              <w:szCs w:val="16"/>
                            </w:rPr>
                            <w:t>/</w:t>
                          </w:r>
                          <w:r w:rsidR="00F72F4D" w:rsidRPr="008977BA">
                            <w:rPr>
                              <w:rFonts w:ascii="Akkurat LL TT Light" w:hAnsi="Akkurat LL TT Light" w:cs="Akkurat LL TT Light"/>
                              <w:color w:val="231F20"/>
                              <w:spacing w:val="-34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="00F72F4D" w:rsidRPr="008977BA">
                              <w:rPr>
                                <w:rFonts w:ascii="Akkurat LL TT Light" w:hAnsi="Akkurat LL TT Light" w:cs="Akkurat LL TT Light"/>
                                <w:color w:val="231F20"/>
                                <w:w w:val="105"/>
                                <w:sz w:val="16"/>
                                <w:szCs w:val="16"/>
                              </w:rPr>
                              <w:t>www.gastrothun.ch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C95D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37.65pt;margin-top:-14.2pt;width:296.7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" fillcolor="white [3201]" stroked="f" strokeweight=".5pt">
              <v:textbox>
                <w:txbxContent>
                  <w:p w14:paraId="03557C93" w14:textId="77777777" w:rsidR="00F72F4D" w:rsidRPr="008977BA" w:rsidRDefault="00F72F4D" w:rsidP="00F72F4D">
                    <w:pPr>
                      <w:autoSpaceDE w:val="0"/>
                      <w:autoSpaceDN w:val="0"/>
                      <w:adjustRightInd w:val="0"/>
                      <w:rPr>
                        <w:rFonts w:ascii="Akkurat LL TT Light" w:eastAsia="Times New Roman" w:hAnsi="Akkurat LL TT Light" w:cs="Akkurat LL TT Light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 w:rsidRPr="008977BA">
                      <w:rPr>
                        <w:rFonts w:ascii="Akkurat LL TT Light" w:eastAsia="Times New Roman" w:hAnsi="Akkurat LL TT Light" w:cs="Akkurat LL TT Light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Dr. med. </w:t>
                    </w:r>
                    <w:r w:rsidRPr="008977BA">
                      <w:rPr>
                        <w:rFonts w:ascii="Akkurat LL TT Light" w:eastAsia="Times New Roman" w:hAnsi="Akkurat LL TT Light" w:cs="Akkurat LL TT Light"/>
                        <w:b/>
                        <w:bCs/>
                        <w:color w:val="000000"/>
                        <w:sz w:val="17"/>
                        <w:szCs w:val="17"/>
                        <w:lang w:val="de-DE"/>
                      </w:rPr>
                      <w:t xml:space="preserve">Andreas Frenzer / Dr. </w:t>
                    </w:r>
                    <w:r w:rsidRPr="008977BA">
                      <w:rPr>
                        <w:rFonts w:ascii="Akkurat LL TT Light" w:eastAsia="Times New Roman" w:hAnsi="Akkurat LL TT Light" w:cs="Akkurat LL TT Light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med. Boudewijn van </w:t>
                    </w:r>
                    <w:r w:rsidRPr="008977BA">
                      <w:rPr>
                        <w:rFonts w:ascii="Akkurat LL TT Light" w:eastAsia="Times New Roman" w:hAnsi="Akkurat LL TT Light" w:cs="Akkurat LL TT Light"/>
                        <w:b/>
                        <w:bCs/>
                        <w:color w:val="000000"/>
                        <w:sz w:val="17"/>
                        <w:szCs w:val="17"/>
                        <w:lang w:val="de-DE"/>
                      </w:rPr>
                      <w:t>der Weg</w:t>
                    </w:r>
                  </w:p>
                  <w:p w14:paraId="0198CF93" w14:textId="77777777" w:rsidR="00F72F4D" w:rsidRPr="008977BA" w:rsidRDefault="00F72F4D" w:rsidP="00F72F4D">
                    <w:pPr>
                      <w:autoSpaceDE w:val="0"/>
                      <w:autoSpaceDN w:val="0"/>
                      <w:adjustRightInd w:val="0"/>
                      <w:rPr>
                        <w:rFonts w:ascii="Akkurat LL TT Light" w:eastAsia="Times New Roman" w:hAnsi="Akkurat LL TT Light" w:cs="Akkurat LL TT Light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8977BA">
                      <w:rPr>
                        <w:rFonts w:ascii="Akkurat LL TT Light" w:eastAsia="Times New Roman" w:hAnsi="Akkurat LL TT Light" w:cs="Akkurat LL TT Light"/>
                        <w:color w:val="000000"/>
                        <w:sz w:val="16"/>
                        <w:szCs w:val="16"/>
                        <w:lang w:val="de-DE"/>
                      </w:rPr>
                      <w:t xml:space="preserve">Fachärzte für Allgemeine Innere Medizin und Gastroenterologie FMH </w:t>
                    </w:r>
                  </w:p>
                  <w:p w14:paraId="5E5FE868" w14:textId="77777777" w:rsidR="00F72F4D" w:rsidRPr="008977BA" w:rsidRDefault="00F72F4D" w:rsidP="00F72F4D">
                    <w:pPr>
                      <w:autoSpaceDE w:val="0"/>
                      <w:autoSpaceDN w:val="0"/>
                      <w:adjustRightInd w:val="0"/>
                      <w:rPr>
                        <w:rFonts w:ascii="Akkurat LL TT Light" w:eastAsia="Times New Roman" w:hAnsi="Akkurat LL TT Light" w:cs="Akkurat LL TT Light"/>
                        <w:color w:val="00000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977BA">
                      <w:rPr>
                        <w:rFonts w:ascii="Akkurat LL TT Light" w:eastAsia="Times New Roman" w:hAnsi="Akkurat LL TT Light" w:cs="Akkurat LL TT Light"/>
                        <w:color w:val="000000"/>
                        <w:sz w:val="16"/>
                        <w:szCs w:val="16"/>
                        <w:lang w:val="de-DE"/>
                      </w:rPr>
                      <w:t>Bernstrasse</w:t>
                    </w:r>
                    <w:proofErr w:type="spellEnd"/>
                    <w:r w:rsidRPr="008977BA">
                      <w:rPr>
                        <w:rFonts w:ascii="Akkurat LL TT Light" w:eastAsia="Times New Roman" w:hAnsi="Akkurat LL TT Light" w:cs="Akkurat LL TT Light"/>
                        <w:color w:val="000000"/>
                        <w:sz w:val="16"/>
                        <w:szCs w:val="16"/>
                        <w:lang w:val="de-DE"/>
                      </w:rPr>
                      <w:t xml:space="preserve"> 3 - 3600 Thun / Tel +41 (0)33 225 16 60 </w:t>
                    </w:r>
                  </w:p>
                  <w:p w14:paraId="2063CBDB" w14:textId="77777777" w:rsidR="00F72F4D" w:rsidRDefault="00E06BF1" w:rsidP="00F72F4D">
                    <w:hyperlink r:id="rId3">
                      <w:r w:rsidR="00F72F4D" w:rsidRPr="008977BA">
                        <w:rPr>
                          <w:rFonts w:ascii="Akkurat LL TT Light" w:hAnsi="Akkurat LL TT Light" w:cs="Akkurat LL TT Light"/>
                          <w:color w:val="231F20"/>
                          <w:w w:val="105"/>
                          <w:sz w:val="16"/>
                          <w:szCs w:val="16"/>
                        </w:rPr>
                        <w:t xml:space="preserve">gastrothun@hin.ch </w:t>
                      </w:r>
                    </w:hyperlink>
                    <w:r w:rsidR="00F72F4D" w:rsidRPr="008977BA">
                      <w:rPr>
                        <w:rFonts w:ascii="Akkurat LL TT Light" w:hAnsi="Akkurat LL TT Light" w:cs="Akkurat LL TT Light"/>
                        <w:color w:val="231F20"/>
                        <w:w w:val="105"/>
                        <w:sz w:val="16"/>
                        <w:szCs w:val="16"/>
                      </w:rPr>
                      <w:t>/</w:t>
                    </w:r>
                    <w:r w:rsidR="00F72F4D" w:rsidRPr="008977BA">
                      <w:rPr>
                        <w:rFonts w:ascii="Akkurat LL TT Light" w:hAnsi="Akkurat LL TT Light" w:cs="Akkurat LL TT Light"/>
                        <w:color w:val="231F20"/>
                        <w:spacing w:val="-34"/>
                        <w:w w:val="105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="00F72F4D" w:rsidRPr="008977BA">
                        <w:rPr>
                          <w:rFonts w:ascii="Akkurat LL TT Light" w:hAnsi="Akkurat LL TT Light" w:cs="Akkurat LL TT Light"/>
                          <w:color w:val="231F20"/>
                          <w:w w:val="105"/>
                          <w:sz w:val="16"/>
                          <w:szCs w:val="16"/>
                        </w:rPr>
                        <w:t>www.gastrothun.ch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76FA" w14:textId="77777777" w:rsidR="0071030E" w:rsidRDefault="0071030E" w:rsidP="00B90C7C">
      <w:pPr>
        <w:spacing w:line="240" w:lineRule="auto"/>
      </w:pPr>
      <w:r>
        <w:separator/>
      </w:r>
    </w:p>
  </w:footnote>
  <w:footnote w:type="continuationSeparator" w:id="0">
    <w:p w14:paraId="58C505BA" w14:textId="77777777" w:rsidR="0071030E" w:rsidRDefault="0071030E" w:rsidP="00B90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15F" w14:textId="77777777" w:rsidR="00B90C7C" w:rsidRDefault="00163993">
    <w:pPr>
      <w:pStyle w:val="Kopfzeile"/>
    </w:pPr>
    <w:r w:rsidRPr="005F217E">
      <w:rPr>
        <w:noProof/>
        <w:lang w:eastAsia="de-CH"/>
      </w:rPr>
      <w:drawing>
        <wp:inline distT="0" distB="0" distL="0" distR="0" wp14:anchorId="61F24841" wp14:editId="26CAD290">
          <wp:extent cx="1802921" cy="984040"/>
          <wp:effectExtent l="0" t="0" r="6985" b="6985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673" cy="1082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459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57C9867-8EEA-4A68-8954-53CAEACAEBFD}"/>
    <w:docVar w:name="dgnword-eventsink" w:val="2359714794192"/>
  </w:docVars>
  <w:rsids>
    <w:rsidRoot w:val="00B10A58"/>
    <w:rsid w:val="000536B9"/>
    <w:rsid w:val="000974C8"/>
    <w:rsid w:val="00115D0B"/>
    <w:rsid w:val="00117E79"/>
    <w:rsid w:val="001318BC"/>
    <w:rsid w:val="00163993"/>
    <w:rsid w:val="00196788"/>
    <w:rsid w:val="001C223F"/>
    <w:rsid w:val="002368A0"/>
    <w:rsid w:val="00261F32"/>
    <w:rsid w:val="002B43FC"/>
    <w:rsid w:val="002D15E7"/>
    <w:rsid w:val="002F1119"/>
    <w:rsid w:val="002F6101"/>
    <w:rsid w:val="003303DB"/>
    <w:rsid w:val="003614D7"/>
    <w:rsid w:val="003F2D9E"/>
    <w:rsid w:val="004210B7"/>
    <w:rsid w:val="00484296"/>
    <w:rsid w:val="004D06DF"/>
    <w:rsid w:val="004D357B"/>
    <w:rsid w:val="00510985"/>
    <w:rsid w:val="00534999"/>
    <w:rsid w:val="005B63FF"/>
    <w:rsid w:val="006440C4"/>
    <w:rsid w:val="00663523"/>
    <w:rsid w:val="006A2F05"/>
    <w:rsid w:val="0071030E"/>
    <w:rsid w:val="007238C2"/>
    <w:rsid w:val="0075763A"/>
    <w:rsid w:val="007A299A"/>
    <w:rsid w:val="008038ED"/>
    <w:rsid w:val="0086352A"/>
    <w:rsid w:val="008C506E"/>
    <w:rsid w:val="008D4F55"/>
    <w:rsid w:val="00A37E5F"/>
    <w:rsid w:val="00AB24FC"/>
    <w:rsid w:val="00B10A58"/>
    <w:rsid w:val="00B90C7C"/>
    <w:rsid w:val="00BC111A"/>
    <w:rsid w:val="00BE1675"/>
    <w:rsid w:val="00C50A3C"/>
    <w:rsid w:val="00CE46D1"/>
    <w:rsid w:val="00D8154E"/>
    <w:rsid w:val="00E06BF1"/>
    <w:rsid w:val="00E13BFE"/>
    <w:rsid w:val="00E2198C"/>
    <w:rsid w:val="00E2267C"/>
    <w:rsid w:val="00EA7322"/>
    <w:rsid w:val="00EE4FB2"/>
    <w:rsid w:val="00F151A9"/>
    <w:rsid w:val="00F72F4D"/>
    <w:rsid w:val="00FC3FDA"/>
    <w:rsid w:val="00FD110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23D4528"/>
  <w15:docId w15:val="{4998BAFC-49E4-47C6-B6A2-3757D8B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kkurat-Light" w:eastAsiaTheme="minorHAnsi" w:hAnsi="Akkurat-Light" w:cs="Arial"/>
        <w:sz w:val="22"/>
        <w:szCs w:val="24"/>
        <w:lang w:val="de-CH" w:eastAsia="en-US" w:bidi="ar-SA"/>
      </w:rPr>
    </w:rPrDefault>
    <w:pPrDefault>
      <w:pPr>
        <w:spacing w:line="320" w:lineRule="exact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ind w:left="0" w:firstLine="0"/>
    </w:pPr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B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C7C"/>
    <w:rPr>
      <w:rFonts w:asciiTheme="minorHAnsi" w:hAnsiTheme="minorHAnsi" w:cstheme="minorBid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C7C"/>
    <w:rPr>
      <w:rFonts w:asciiTheme="minorHAnsi" w:hAnsiTheme="minorHAnsi" w:cstheme="minorBidi"/>
      <w:szCs w:val="22"/>
    </w:rPr>
  </w:style>
  <w:style w:type="table" w:styleId="Tabellenraster">
    <w:name w:val="Table Grid"/>
    <w:basedOn w:val="NormaleTabelle"/>
    <w:uiPriority w:val="39"/>
    <w:rsid w:val="00B90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strothun@hin.ch" TargetMode="External"/><Relationship Id="rId2" Type="http://schemas.openxmlformats.org/officeDocument/2006/relationships/hyperlink" Target="http://www.gastrothun.ch/" TargetMode="External"/><Relationship Id="rId1" Type="http://schemas.openxmlformats.org/officeDocument/2006/relationships/hyperlink" Target="mailto:gastrothun@hin.ch" TargetMode="External"/><Relationship Id="rId4" Type="http://schemas.openxmlformats.org/officeDocument/2006/relationships/hyperlink" Target="http://www.gastrothu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8E44-1026-46C9-B3B6-68F5561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Burri</dc:creator>
  <cp:keywords/>
  <dc:description/>
  <cp:lastModifiedBy>Boudewijn van der Weg</cp:lastModifiedBy>
  <cp:revision>2</cp:revision>
  <cp:lastPrinted>2020-07-01T19:36:00Z</cp:lastPrinted>
  <dcterms:created xsi:type="dcterms:W3CDTF">2021-10-11T10:37:00Z</dcterms:created>
  <dcterms:modified xsi:type="dcterms:W3CDTF">2021-10-11T10:37:00Z</dcterms:modified>
</cp:coreProperties>
</file>